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Lessons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Key Skills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L1- Where are the seas and oceans surrounding the UK?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numPr>
                <w:ilvl w:val="0"/>
                <w:numId w:val="3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name the seas and oceans surrounding the UK.  </w:t>
            </w:r>
          </w:p>
          <w:p w:rsidR="00000000" w:rsidDel="00000000" w:rsidP="00000000" w:rsidRDefault="00000000" w:rsidRPr="00000000" w14:paraId="00000006">
            <w:pPr>
              <w:widowControl w:val="0"/>
              <w:numPr>
                <w:ilvl w:val="0"/>
                <w:numId w:val="3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label the seas and oceans on a map of the UK.</w:t>
            </w:r>
          </w:p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3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describe the location of different seas and oceans using compass directions.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L2- What is the coast?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define the coast as a piece of land along the sea or ocean.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2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locate some coasts in the UK.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2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identify some features of a coast.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L3- What are the features of the Jurassic coast?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4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recall what a physical feature is.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4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name physical features in photographs of the Jurassic Coast.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L4-How do people use Weymouth?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5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recall what a human feature is.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name human features on the coast.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5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describe how people use the coast.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L5-How do people use our local coast? (data collection)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6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follow a route on a map.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6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identify human features.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6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record data in a tally chart.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L6- How do people use our local coast? (findings)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discuss the types of human features I saw.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shd w:fill="ffffff" w:val="clear"/>
              <w:spacing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I can create a pictogram to represent how people use the local coast.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93676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6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  <w:t xml:space="preserve">Knowledge Organizer : What is it like to live by the coast?</w:t>
    </w:r>
  </w:p>
  <w:p w:rsidR="00000000" w:rsidDel="00000000" w:rsidP="00000000" w:rsidRDefault="00000000" w:rsidRPr="00000000" w14:paraId="00000035">
    <w:pPr>
      <w:rPr/>
    </w:pPr>
    <w:r w:rsidDel="00000000" w:rsidR="00000000" w:rsidRPr="00000000">
      <w:rPr/>
      <w:drawing>
        <wp:inline distB="114300" distT="114300" distL="114300" distR="114300">
          <wp:extent cx="4219575" cy="686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19575" cy="686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B822F72A86F44B3CED9ACB3A757DE" ma:contentTypeVersion="14" ma:contentTypeDescription="Create a new document." ma:contentTypeScope="" ma:versionID="64f0ae81a07ea3b1f63b0973dfef1f20">
  <xsd:schema xmlns:xsd="http://www.w3.org/2001/XMLSchema" xmlns:xs="http://www.w3.org/2001/XMLSchema" xmlns:p="http://schemas.microsoft.com/office/2006/metadata/properties" xmlns:ns2="27835451-3eaa-4370-af0f-1e37e5eaa64a" xmlns:ns3="2c782cb9-9c48-4789-8b11-82e5a5b73e29" targetNamespace="http://schemas.microsoft.com/office/2006/metadata/properties" ma:root="true" ma:fieldsID="a1bad6d0ad3005c7c1937a678d4eea80" ns2:_="" ns3:_="">
    <xsd:import namespace="27835451-3eaa-4370-af0f-1e37e5eaa64a"/>
    <xsd:import namespace="2c782cb9-9c48-4789-8b11-82e5a5b73e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35451-3eaa-4370-af0f-1e37e5eaa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94f811-ccc4-4733-b7e1-86dbfdb388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82cb9-9c48-4789-8b11-82e5a5b73e2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b1349c6-8587-49ae-948f-88c4723a9045}" ma:internalName="TaxCatchAll" ma:showField="CatchAllData" ma:web="2c782cb9-9c48-4789-8b11-82e5a5b73e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35451-3eaa-4370-af0f-1e37e5eaa64a">
      <Terms xmlns="http://schemas.microsoft.com/office/infopath/2007/PartnerControls"/>
    </lcf76f155ced4ddcb4097134ff3c332f>
    <TaxCatchAll xmlns="2c782cb9-9c48-4789-8b11-82e5a5b73e29" xsi:nil="true"/>
  </documentManagement>
</p:properties>
</file>

<file path=customXml/itemProps1.xml><?xml version="1.0" encoding="utf-8"?>
<ds:datastoreItem xmlns:ds="http://schemas.openxmlformats.org/officeDocument/2006/customXml" ds:itemID="{8980E8F4-2090-4695-9E1B-62E308B4971E}"/>
</file>

<file path=customXml/itemProps2.xml><?xml version="1.0" encoding="utf-8"?>
<ds:datastoreItem xmlns:ds="http://schemas.openxmlformats.org/officeDocument/2006/customXml" ds:itemID="{BC3A960E-5B48-4517-A2E4-BE032652128A}"/>
</file>

<file path=customXml/itemProps3.xml><?xml version="1.0" encoding="utf-8"?>
<ds:datastoreItem xmlns:ds="http://schemas.openxmlformats.org/officeDocument/2006/customXml" ds:itemID="{F95A16AD-5708-4DAC-B6C9-7890832548A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0x010100DD5B822F72A86F44B3CED9ACB3A757DE</vt:lpwstr>
  </property>
</Properties>
</file>